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CC9" w:rsidRPr="00ED0BFF" w:rsidRDefault="00371CC9" w:rsidP="00371CC9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ED0BFF">
        <w:rPr>
          <w:rFonts w:eastAsia="Calibri"/>
          <w:b/>
          <w:sz w:val="28"/>
          <w:szCs w:val="28"/>
          <w:lang w:eastAsia="en-US"/>
        </w:rPr>
        <w:t>Федеральное государственное бюджетное образовательное учреждение</w:t>
      </w:r>
    </w:p>
    <w:p w:rsidR="00371CC9" w:rsidRPr="00ED0BFF" w:rsidRDefault="00371CC9" w:rsidP="00371CC9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ED0BFF">
        <w:rPr>
          <w:rFonts w:eastAsia="Calibri"/>
          <w:b/>
          <w:sz w:val="28"/>
          <w:szCs w:val="28"/>
          <w:lang w:eastAsia="en-US"/>
        </w:rPr>
        <w:t>высшего образования</w:t>
      </w:r>
    </w:p>
    <w:p w:rsidR="00371CC9" w:rsidRPr="00ED0BFF" w:rsidRDefault="00371CC9" w:rsidP="00371CC9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ED0BFF">
        <w:rPr>
          <w:rFonts w:eastAsia="Calibri"/>
          <w:b/>
          <w:sz w:val="28"/>
          <w:szCs w:val="28"/>
          <w:lang w:eastAsia="en-US"/>
        </w:rPr>
        <w:t>Московский государственный институт культуры</w:t>
      </w:r>
    </w:p>
    <w:p w:rsidR="00371CC9" w:rsidRPr="00FF186C" w:rsidRDefault="00371CC9" w:rsidP="00371CC9">
      <w:pPr>
        <w:widowControl/>
        <w:tabs>
          <w:tab w:val="left" w:pos="360"/>
        </w:tabs>
        <w:suppressAutoHyphens/>
        <w:autoSpaceDE/>
        <w:adjustRightInd/>
        <w:jc w:val="center"/>
        <w:textAlignment w:val="baseline"/>
        <w:rPr>
          <w:b/>
          <w:bCs/>
          <w:smallCaps/>
          <w:kern w:val="3"/>
          <w:sz w:val="24"/>
          <w:szCs w:val="24"/>
        </w:rPr>
      </w:pPr>
    </w:p>
    <w:p w:rsidR="002E0E3F" w:rsidRDefault="002E0E3F" w:rsidP="002E0E3F">
      <w:pPr>
        <w:pStyle w:val="a4"/>
        <w:outlineLvl w:val="0"/>
      </w:pPr>
    </w:p>
    <w:p w:rsidR="002E0E3F" w:rsidRDefault="002E0E3F" w:rsidP="00371CC9">
      <w:pPr>
        <w:pStyle w:val="a4"/>
        <w:outlineLvl w:val="0"/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728C1" w:rsidTr="00932493">
        <w:tc>
          <w:tcPr>
            <w:tcW w:w="4253" w:type="dxa"/>
          </w:tcPr>
          <w:p w:rsidR="007728C1" w:rsidRDefault="007728C1" w:rsidP="0093249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7728C1" w:rsidRDefault="007728C1" w:rsidP="0093249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7728C1" w:rsidRDefault="007728C1" w:rsidP="0093249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7728C1" w:rsidRDefault="007728C1" w:rsidP="0093249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7728C1" w:rsidRDefault="007728C1" w:rsidP="0093249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FE5876" w:rsidRDefault="00FE5876" w:rsidP="00371CC9">
      <w:pPr>
        <w:pStyle w:val="a4"/>
        <w:outlineLvl w:val="0"/>
      </w:pPr>
    </w:p>
    <w:p w:rsidR="00FE5876" w:rsidRDefault="00FE5876" w:rsidP="00371CC9">
      <w:pPr>
        <w:pStyle w:val="a4"/>
        <w:outlineLvl w:val="0"/>
      </w:pPr>
    </w:p>
    <w:p w:rsidR="00371CC9" w:rsidRPr="002E0E3F" w:rsidRDefault="00371CC9" w:rsidP="00371CC9">
      <w:pPr>
        <w:pStyle w:val="a4"/>
        <w:outlineLvl w:val="0"/>
        <w:rPr>
          <w:rFonts w:ascii="Times New Roman" w:hAnsi="Times New Roman" w:cs="Times New Roman"/>
          <w:sz w:val="28"/>
          <w:szCs w:val="28"/>
        </w:rPr>
      </w:pPr>
      <w:r w:rsidRPr="002E0E3F">
        <w:rPr>
          <w:rFonts w:ascii="Times New Roman" w:hAnsi="Times New Roman" w:cs="Times New Roman"/>
          <w:sz w:val="28"/>
          <w:szCs w:val="28"/>
        </w:rPr>
        <w:t>ФОНД ОЦЕНОЧНЫХ СРЕДСТВ ДИСЦИПЛИНЫ</w:t>
      </w:r>
    </w:p>
    <w:p w:rsidR="00371CC9" w:rsidRPr="00FF186C" w:rsidRDefault="00371CC9" w:rsidP="00371CC9">
      <w:pPr>
        <w:widowControl/>
        <w:tabs>
          <w:tab w:val="left" w:pos="360"/>
        </w:tabs>
        <w:suppressAutoHyphens/>
        <w:autoSpaceDE/>
        <w:adjustRightInd/>
        <w:jc w:val="center"/>
        <w:textAlignment w:val="baseline"/>
        <w:rPr>
          <w:b/>
          <w:bCs/>
          <w:smallCaps/>
          <w:kern w:val="3"/>
          <w:sz w:val="24"/>
          <w:szCs w:val="24"/>
        </w:rPr>
      </w:pPr>
    </w:p>
    <w:p w:rsidR="00371CC9" w:rsidRPr="00371CC9" w:rsidRDefault="00371CC9" w:rsidP="00371CC9">
      <w:pPr>
        <w:pStyle w:val="a4"/>
        <w:rPr>
          <w:rFonts w:ascii="Times New Roman" w:hAnsi="Times New Roman" w:cs="Times New Roman"/>
          <w:sz w:val="32"/>
          <w:szCs w:val="32"/>
        </w:rPr>
      </w:pPr>
      <w:proofErr w:type="gramStart"/>
      <w:r w:rsidRPr="00371CC9">
        <w:rPr>
          <w:rFonts w:ascii="Times New Roman" w:hAnsi="Times New Roman" w:cs="Times New Roman"/>
          <w:bCs/>
          <w:sz w:val="32"/>
          <w:szCs w:val="32"/>
        </w:rPr>
        <w:t>Экономическое  обеспечение</w:t>
      </w:r>
      <w:proofErr w:type="gramEnd"/>
      <w:r w:rsidRPr="00371CC9">
        <w:rPr>
          <w:rFonts w:ascii="Times New Roman" w:hAnsi="Times New Roman" w:cs="Times New Roman"/>
          <w:bCs/>
          <w:sz w:val="32"/>
          <w:szCs w:val="32"/>
        </w:rPr>
        <w:t xml:space="preserve">  постановочных работ</w:t>
      </w:r>
    </w:p>
    <w:p w:rsidR="00371CC9" w:rsidRPr="00FF186C" w:rsidRDefault="00371CC9" w:rsidP="00371CC9">
      <w:pPr>
        <w:autoSpaceDE/>
        <w:autoSpaceDN/>
        <w:adjustRightInd/>
        <w:jc w:val="center"/>
        <w:rPr>
          <w:b/>
          <w:bCs/>
          <w:smallCaps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360"/>
        </w:tabs>
        <w:suppressAutoHyphens/>
        <w:autoSpaceDE/>
        <w:adjustRightInd/>
        <w:jc w:val="center"/>
        <w:textAlignment w:val="baseline"/>
        <w:rPr>
          <w:b/>
          <w:bCs/>
          <w:smallCaps/>
          <w:kern w:val="3"/>
          <w:sz w:val="24"/>
          <w:szCs w:val="24"/>
        </w:rPr>
      </w:pPr>
      <w:r w:rsidRPr="00FF186C">
        <w:rPr>
          <w:b/>
          <w:bCs/>
          <w:smallCaps/>
          <w:kern w:val="3"/>
          <w:sz w:val="24"/>
          <w:szCs w:val="24"/>
        </w:rPr>
        <w:br/>
      </w:r>
    </w:p>
    <w:p w:rsidR="00371CC9" w:rsidRPr="00FF186C" w:rsidRDefault="00371CC9" w:rsidP="00371CC9">
      <w:pPr>
        <w:widowControl/>
        <w:suppressAutoHyphens/>
        <w:autoSpaceDE/>
        <w:adjustRightInd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371CC9" w:rsidRPr="004D400D" w:rsidRDefault="00371CC9" w:rsidP="00371CC9">
      <w:pPr>
        <w:tabs>
          <w:tab w:val="left" w:pos="360"/>
          <w:tab w:val="right" w:leader="underscore" w:pos="8505"/>
        </w:tabs>
        <w:suppressAutoHyphens/>
        <w:ind w:firstLine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>Направление подготовки:</w:t>
      </w:r>
      <w:r w:rsidRPr="004D400D">
        <w:rPr>
          <w:bCs/>
          <w:kern w:val="3"/>
          <w:sz w:val="28"/>
          <w:szCs w:val="28"/>
        </w:rPr>
        <w:t>52.05.02 - Режиссура театра</w:t>
      </w:r>
    </w:p>
    <w:p w:rsidR="00371CC9" w:rsidRPr="004D400D" w:rsidRDefault="00371CC9" w:rsidP="00371CC9">
      <w:pPr>
        <w:tabs>
          <w:tab w:val="left" w:pos="360"/>
          <w:tab w:val="right" w:leader="underscore" w:pos="8505"/>
        </w:tabs>
        <w:suppressAutoHyphens/>
        <w:ind w:firstLine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 xml:space="preserve">Профиль подготовки: </w:t>
      </w:r>
      <w:r w:rsidRPr="004D400D">
        <w:rPr>
          <w:bCs/>
          <w:kern w:val="3"/>
          <w:sz w:val="28"/>
          <w:szCs w:val="28"/>
        </w:rPr>
        <w:t>Режиссер драмы</w:t>
      </w:r>
    </w:p>
    <w:p w:rsidR="00371CC9" w:rsidRPr="004D400D" w:rsidRDefault="00371CC9" w:rsidP="00371CC9">
      <w:pPr>
        <w:tabs>
          <w:tab w:val="left" w:pos="360"/>
          <w:tab w:val="right" w:leader="underscore" w:pos="8505"/>
        </w:tabs>
        <w:suppressAutoHyphens/>
        <w:ind w:firstLine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 xml:space="preserve">Квалификация (степень) выпускника: </w:t>
      </w:r>
      <w:r>
        <w:rPr>
          <w:bCs/>
          <w:kern w:val="3"/>
          <w:sz w:val="28"/>
          <w:szCs w:val="28"/>
        </w:rPr>
        <w:t>Специалист</w:t>
      </w:r>
    </w:p>
    <w:p w:rsidR="00371CC9" w:rsidRPr="004D400D" w:rsidRDefault="00371CC9" w:rsidP="00371CC9">
      <w:pPr>
        <w:tabs>
          <w:tab w:val="left" w:pos="927"/>
          <w:tab w:val="right" w:leader="underscore" w:pos="9072"/>
        </w:tabs>
        <w:suppressAutoHyphens/>
        <w:ind w:left="567"/>
        <w:jc w:val="center"/>
        <w:textAlignment w:val="baseline"/>
        <w:rPr>
          <w:b/>
          <w:bCs/>
          <w:kern w:val="3"/>
          <w:sz w:val="28"/>
          <w:szCs w:val="28"/>
        </w:rPr>
      </w:pPr>
    </w:p>
    <w:p w:rsidR="00371CC9" w:rsidRDefault="00371CC9" w:rsidP="00371CC9">
      <w:pPr>
        <w:ind w:firstLine="142"/>
        <w:jc w:val="center"/>
        <w:rPr>
          <w:b/>
          <w:bCs/>
          <w:sz w:val="24"/>
          <w:szCs w:val="24"/>
          <w:vertAlign w:val="superscript"/>
          <w:lang w:eastAsia="zh-CN"/>
        </w:rPr>
      </w:pPr>
      <w:r w:rsidRPr="004D400D">
        <w:rPr>
          <w:b/>
          <w:bCs/>
          <w:kern w:val="3"/>
          <w:sz w:val="28"/>
          <w:szCs w:val="28"/>
        </w:rPr>
        <w:t xml:space="preserve">Форма обучения: </w:t>
      </w:r>
      <w:r w:rsidRPr="004D400D">
        <w:rPr>
          <w:bCs/>
          <w:kern w:val="3"/>
          <w:sz w:val="28"/>
          <w:szCs w:val="28"/>
        </w:rPr>
        <w:t>очная</w:t>
      </w:r>
    </w:p>
    <w:p w:rsidR="00371CC9" w:rsidRPr="00FF186C" w:rsidRDefault="00371CC9" w:rsidP="00371CC9">
      <w:pPr>
        <w:widowControl/>
        <w:tabs>
          <w:tab w:val="left" w:pos="218"/>
          <w:tab w:val="left" w:pos="566"/>
        </w:tabs>
        <w:suppressAutoHyphens/>
        <w:autoSpaceDE/>
        <w:adjustRightInd/>
        <w:ind w:left="-142" w:firstLine="142"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218"/>
          <w:tab w:val="left" w:pos="566"/>
        </w:tabs>
        <w:suppressAutoHyphens/>
        <w:autoSpaceDE/>
        <w:adjustRightInd/>
        <w:ind w:left="-142" w:firstLine="142"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218"/>
          <w:tab w:val="left" w:pos="566"/>
        </w:tabs>
        <w:suppressAutoHyphens/>
        <w:autoSpaceDE/>
        <w:adjustRightInd/>
        <w:ind w:left="-142" w:firstLine="142"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FE5876" w:rsidRDefault="00FE5876" w:rsidP="00371CC9">
      <w:pPr>
        <w:widowControl/>
        <w:suppressAutoHyphens/>
        <w:autoSpaceDE/>
        <w:adjustRightInd/>
        <w:jc w:val="center"/>
        <w:textAlignment w:val="baseline"/>
        <w:rPr>
          <w:b/>
          <w:bCs/>
          <w:kern w:val="3"/>
          <w:sz w:val="24"/>
          <w:szCs w:val="24"/>
        </w:rPr>
      </w:pPr>
      <w:bookmarkStart w:id="0" w:name="_GoBack"/>
      <w:bookmarkEnd w:id="0"/>
    </w:p>
    <w:p w:rsidR="00FE5876" w:rsidRDefault="00FE5876" w:rsidP="00371CC9">
      <w:pPr>
        <w:widowControl/>
        <w:suppressAutoHyphens/>
        <w:autoSpaceDE/>
        <w:adjustRightInd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2E0E3F" w:rsidRDefault="002E0E3F" w:rsidP="00371CC9">
      <w:pPr>
        <w:widowControl/>
        <w:suppressAutoHyphens/>
        <w:autoSpaceDE/>
        <w:adjustRightInd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2E0E3F" w:rsidRDefault="002E0E3F" w:rsidP="00371CC9">
      <w:pPr>
        <w:widowControl/>
        <w:suppressAutoHyphens/>
        <w:autoSpaceDE/>
        <w:adjustRightInd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2E0E3F" w:rsidRDefault="002E0E3F" w:rsidP="00371CC9">
      <w:pPr>
        <w:widowControl/>
        <w:suppressAutoHyphens/>
        <w:autoSpaceDE/>
        <w:adjustRightInd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suppressAutoHyphens/>
        <w:autoSpaceDE/>
        <w:adjustRightInd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FE5876" w:rsidRPr="00B00C34" w:rsidRDefault="00371CC9" w:rsidP="00FE5876">
      <w:pPr>
        <w:ind w:firstLine="709"/>
        <w:rPr>
          <w:b/>
          <w:bCs/>
          <w:sz w:val="28"/>
          <w:szCs w:val="28"/>
        </w:rPr>
      </w:pPr>
      <w:r w:rsidRPr="00931121">
        <w:rPr>
          <w:sz w:val="28"/>
          <w:szCs w:val="28"/>
        </w:rPr>
        <w:tab/>
      </w:r>
      <w:r w:rsidRPr="00A7069A">
        <w:rPr>
          <w:b/>
          <w:bCs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FE5876" w:rsidRPr="00FE5876" w:rsidTr="00E83750">
        <w:trPr>
          <w:trHeight w:val="576"/>
        </w:trPr>
        <w:tc>
          <w:tcPr>
            <w:tcW w:w="2234" w:type="dxa"/>
            <w:shd w:val="clear" w:color="auto" w:fill="auto"/>
          </w:tcPr>
          <w:p w:rsidR="00FE5876" w:rsidRPr="00FE5876" w:rsidRDefault="00FE5876" w:rsidP="00FE5876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</w:rPr>
            </w:pPr>
            <w:r w:rsidRPr="00FE5876">
              <w:rPr>
                <w:rFonts w:eastAsia="Calibri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FE5876" w:rsidRPr="00FE5876" w:rsidRDefault="00FE5876" w:rsidP="00FE5876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</w:rPr>
            </w:pPr>
            <w:r w:rsidRPr="00FE5876">
              <w:rPr>
                <w:rFonts w:eastAsia="Calibri"/>
                <w:b/>
                <w:sz w:val="24"/>
                <w:szCs w:val="24"/>
              </w:rPr>
              <w:t>Индикаторы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</w:rPr>
            </w:pPr>
            <w:r w:rsidRPr="00FE5876">
              <w:rPr>
                <w:rFonts w:eastAsia="Calibri"/>
                <w:b/>
                <w:sz w:val="24"/>
                <w:szCs w:val="24"/>
              </w:rPr>
              <w:t>компетенций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616" w:type="dxa"/>
            <w:shd w:val="clear" w:color="auto" w:fill="auto"/>
          </w:tcPr>
          <w:p w:rsidR="00FE5876" w:rsidRPr="00FE5876" w:rsidRDefault="00FE5876" w:rsidP="00FE5876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</w:rPr>
            </w:pPr>
            <w:r w:rsidRPr="00FE5876"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</w:tr>
      <w:tr w:rsidR="00FE5876" w:rsidRPr="00FE5876" w:rsidTr="00E8375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876" w:rsidRPr="00FE5876" w:rsidRDefault="00FE5876" w:rsidP="00FE5876">
            <w:pPr>
              <w:widowControl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УК-10.Способен формировать нетерпимое отношение к коррупционному поведению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876" w:rsidRPr="00FE5876" w:rsidRDefault="00FE5876" w:rsidP="00FE5876">
            <w:pPr>
              <w:widowControl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 </w:t>
            </w:r>
          </w:p>
          <w:p w:rsidR="00FE5876" w:rsidRPr="00FE5876" w:rsidRDefault="00FE5876" w:rsidP="00FE5876">
            <w:pPr>
              <w:widowControl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FE5876" w:rsidRPr="00FE5876" w:rsidRDefault="00FE5876" w:rsidP="00FE5876">
            <w:pPr>
              <w:widowControl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876" w:rsidRPr="00FE5876" w:rsidRDefault="00FE5876" w:rsidP="00FE5876">
            <w:pPr>
              <w:widowControl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b/>
                <w:sz w:val="24"/>
                <w:szCs w:val="24"/>
                <w:lang w:eastAsia="en-US"/>
              </w:rPr>
              <w:t>Знать:</w:t>
            </w:r>
          </w:p>
          <w:p w:rsidR="00FE5876" w:rsidRPr="00FE5876" w:rsidRDefault="00FE5876" w:rsidP="00FE5876">
            <w:pPr>
              <w:widowControl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FE5876" w:rsidRPr="00FE5876" w:rsidRDefault="00FE5876" w:rsidP="00FE5876">
            <w:pPr>
              <w:widowControl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b/>
                <w:sz w:val="24"/>
                <w:szCs w:val="24"/>
                <w:lang w:eastAsia="en-US"/>
              </w:rPr>
              <w:t>Уметь:</w:t>
            </w:r>
            <w:r w:rsidRPr="00FE5876">
              <w:rPr>
                <w:rFonts w:eastAsia="Calibri"/>
                <w:sz w:val="24"/>
                <w:szCs w:val="24"/>
                <w:lang w:eastAsia="en-US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FE5876" w:rsidRPr="00FE5876" w:rsidRDefault="00FE5876" w:rsidP="00FE5876">
            <w:pPr>
              <w:widowControl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b/>
                <w:sz w:val="24"/>
                <w:szCs w:val="24"/>
                <w:lang w:eastAsia="en-US"/>
              </w:rPr>
              <w:t>Владеть:</w:t>
            </w:r>
            <w:r w:rsidRPr="00FE5876">
              <w:rPr>
                <w:rFonts w:eastAsia="Calibri"/>
                <w:sz w:val="24"/>
                <w:szCs w:val="24"/>
                <w:lang w:eastAsia="en-US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FE5876" w:rsidRPr="00FE5876" w:rsidTr="00E83750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ПК-11. Способность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исполнять обязанности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главного режиссера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(художественного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руководителя) театра,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театрально-зрелищной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ПК11.1 Знает законы и иные нормативные правовые акты Российской Федерации, касающиеся деятельности организаций исполнительских искусств.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 xml:space="preserve">ПК11.2 Осуществляет творческое руководство художественным и артистическим </w:t>
            </w:r>
            <w:r w:rsidRPr="00FE587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персоналом организации исполнительского искусства, обеспечивает художественный уровень спектаклей (концертов, представлений), организует разработку перспективных репертуарных планов; организует разработку планов подготовки новых и капитально возобновляемых постановок, приемку макетов и эскизов их художественного оформления; осуществляет выпуск новых и капитально возобновляемых постановок; ведет работу с авторами по созданию новых сценических произведений. 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 xml:space="preserve">ПК11.3 Организует контроль за соблюдением производственной и творческой дисциплины во время проведения представлений, репетиций, занятий.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Знать:</w:t>
            </w:r>
            <w:r w:rsidRPr="00FE5876">
              <w:rPr>
                <w:rFonts w:eastAsia="Calibri"/>
                <w:sz w:val="24"/>
                <w:szCs w:val="24"/>
                <w:lang w:eastAsia="en-US"/>
              </w:rPr>
              <w:t xml:space="preserve"> основы управления в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театрально-зрелищных организациях; основы психологии творческой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деятельности и делового общения;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b/>
                <w:sz w:val="24"/>
                <w:szCs w:val="24"/>
                <w:lang w:eastAsia="en-US"/>
              </w:rPr>
              <w:t>Уметь:</w:t>
            </w:r>
            <w:r w:rsidRPr="00FE5876">
              <w:rPr>
                <w:rFonts w:eastAsia="Calibri"/>
                <w:sz w:val="24"/>
                <w:szCs w:val="24"/>
                <w:lang w:eastAsia="en-US"/>
              </w:rPr>
              <w:t xml:space="preserve"> осуществлять подбор кадров творческого персонала театра и руководить его деятельностью; формировать репертуар театра; осуществлять постановку спектаклей в театре, поддерживать их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художественный уровень в процессе проката; утверждать составы постановочных групп и актеров для создания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lastRenderedPageBreak/>
              <w:t>новых спектаклей; создавать условия для поддержания творческой формы и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профессионального совершенствования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труппы; участвовать в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позиционировании театра в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профессиональной среде, общественном мнении, средствах массовой информации;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b/>
                <w:sz w:val="24"/>
                <w:szCs w:val="24"/>
                <w:lang w:eastAsia="en-US"/>
              </w:rPr>
              <w:t>Владеть:</w:t>
            </w:r>
            <w:r w:rsidRPr="00FE5876">
              <w:rPr>
                <w:rFonts w:eastAsia="Calibri"/>
                <w:sz w:val="24"/>
                <w:szCs w:val="24"/>
                <w:lang w:eastAsia="en-US"/>
              </w:rPr>
              <w:t xml:space="preserve"> организационными навыками; признанными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достижениями в творческой деятельности; опытом руководства творческим</w:t>
            </w:r>
          </w:p>
          <w:p w:rsidR="00FE5876" w:rsidRPr="00FE5876" w:rsidRDefault="00FE5876" w:rsidP="00FE5876">
            <w:pPr>
              <w:tabs>
                <w:tab w:val="left" w:pos="-36"/>
                <w:tab w:val="left" w:pos="0"/>
                <w:tab w:val="left" w:pos="176"/>
              </w:tabs>
              <w:autoSpaceDN/>
              <w:adjustRightInd/>
              <w:rPr>
                <w:b/>
                <w:sz w:val="24"/>
                <w:szCs w:val="24"/>
                <w:lang w:eastAsia="zh-CN"/>
              </w:rPr>
            </w:pPr>
            <w:r w:rsidRPr="00FE5876">
              <w:rPr>
                <w:sz w:val="24"/>
                <w:szCs w:val="24"/>
                <w:lang w:eastAsia="zh-CN"/>
              </w:rPr>
              <w:t>коллективом.</w:t>
            </w:r>
          </w:p>
        </w:tc>
      </w:tr>
    </w:tbl>
    <w:p w:rsidR="00371CC9" w:rsidRPr="00B00C34" w:rsidRDefault="00371CC9" w:rsidP="00FE5876">
      <w:pPr>
        <w:ind w:firstLine="709"/>
        <w:rPr>
          <w:b/>
          <w:bCs/>
          <w:sz w:val="28"/>
          <w:szCs w:val="28"/>
        </w:rPr>
      </w:pPr>
    </w:p>
    <w:p w:rsidR="00371CC9" w:rsidRPr="00B00C34" w:rsidRDefault="00371CC9" w:rsidP="00371CC9">
      <w:pPr>
        <w:shd w:val="clear" w:color="auto" w:fill="FFFFFF"/>
        <w:spacing w:line="360" w:lineRule="auto"/>
        <w:rPr>
          <w:b/>
          <w:bCs/>
          <w:sz w:val="28"/>
          <w:szCs w:val="28"/>
        </w:rPr>
      </w:pPr>
      <w:proofErr w:type="gramStart"/>
      <w:r w:rsidRPr="00B00C34">
        <w:rPr>
          <w:b/>
          <w:bCs/>
          <w:sz w:val="28"/>
          <w:szCs w:val="28"/>
        </w:rPr>
        <w:t>Темы  семинаров</w:t>
      </w:r>
      <w:proofErr w:type="gramEnd"/>
    </w:p>
    <w:p w:rsidR="00371CC9" w:rsidRPr="00B00C34" w:rsidRDefault="00371CC9" w:rsidP="00371CC9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Театр в современной социально-культурной ситуации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 xml:space="preserve">Организационно-правовые формы театров. 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Структура театров разных видов. Функции подразделений театров.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Управление подразделениями художественно-постановочной части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 xml:space="preserve">Источники финансирования деятельности театров. </w:t>
      </w:r>
      <w:proofErr w:type="spellStart"/>
      <w:r w:rsidRPr="00B00C34">
        <w:rPr>
          <w:bCs/>
          <w:sz w:val="28"/>
          <w:szCs w:val="28"/>
        </w:rPr>
        <w:t>Фандрейзинг</w:t>
      </w:r>
      <w:proofErr w:type="spellEnd"/>
      <w:r w:rsidRPr="00B00C34">
        <w:rPr>
          <w:bCs/>
          <w:sz w:val="28"/>
          <w:szCs w:val="28"/>
        </w:rPr>
        <w:t xml:space="preserve">. 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bCs/>
          <w:sz w:val="28"/>
          <w:szCs w:val="28"/>
        </w:rPr>
        <w:lastRenderedPageBreak/>
        <w:t>Маркетинговые исследования</w:t>
      </w:r>
      <w:r w:rsidRPr="00B00C34">
        <w:rPr>
          <w:sz w:val="28"/>
          <w:szCs w:val="28"/>
        </w:rPr>
        <w:t>.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Планирование и организация творческо-производственного процесса в театре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 xml:space="preserve">Взаимодействие художественно-постановочной части с другими подразделениями театра. 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Внутренний документооборот, регламентирующий деятельность художественно-постановочной части театра.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Финансово-экономическая деятельность режиссёрского (репертуарно-актёрского) управления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 xml:space="preserve">Виды договоров на изготовление элементов художественного оформления спектаклей, применяемые театром. 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Вопросы ценообразования.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 xml:space="preserve">Взаимоотношения театров с авторами и исполнителями. 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 xml:space="preserve">Виды авторских договоров. Заключение актёрского </w:t>
      </w:r>
      <w:proofErr w:type="gramStart"/>
      <w:r w:rsidRPr="00B00C34">
        <w:rPr>
          <w:bCs/>
          <w:sz w:val="28"/>
          <w:szCs w:val="28"/>
        </w:rPr>
        <w:t>контракта .</w:t>
      </w:r>
      <w:proofErr w:type="gramEnd"/>
      <w:r w:rsidRPr="00B00C34">
        <w:rPr>
          <w:bCs/>
          <w:sz w:val="28"/>
          <w:szCs w:val="28"/>
        </w:rPr>
        <w:t xml:space="preserve"> Авторский договор с художником-постановщиком, художником по костюмам.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Авторский контроль в процессе изготовления и эксплуатации материального оформления спектакля.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 xml:space="preserve">Трудовые отношения в театре, условия труда и его оплата. 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 xml:space="preserve">Материальная ответственность. </w:t>
      </w:r>
    </w:p>
    <w:p w:rsidR="00371CC9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Коллективный договор.</w:t>
      </w:r>
    </w:p>
    <w:p w:rsidR="00CE4FE6" w:rsidRDefault="00CE4FE6" w:rsidP="00CE4FE6">
      <w:pPr>
        <w:shd w:val="clear" w:color="auto" w:fill="FFFFFF"/>
        <w:spacing w:line="360" w:lineRule="auto"/>
        <w:ind w:left="720"/>
        <w:rPr>
          <w:bCs/>
          <w:sz w:val="28"/>
          <w:szCs w:val="28"/>
        </w:rPr>
      </w:pPr>
    </w:p>
    <w:p w:rsidR="00CE4FE6" w:rsidRPr="00B00C34" w:rsidRDefault="00CE4FE6" w:rsidP="00CE4FE6">
      <w:pPr>
        <w:shd w:val="clear" w:color="auto" w:fill="FFFFFF"/>
        <w:spacing w:line="360" w:lineRule="auto"/>
        <w:ind w:left="720"/>
        <w:rPr>
          <w:bCs/>
          <w:sz w:val="28"/>
          <w:szCs w:val="28"/>
        </w:rPr>
      </w:pPr>
      <w:r>
        <w:rPr>
          <w:bCs/>
          <w:sz w:val="28"/>
          <w:szCs w:val="28"/>
        </w:rPr>
        <w:t>ТЕСТ по курсу. Время на выполнение теста 2 минуты.</w:t>
      </w:r>
    </w:p>
    <w:p w:rsidR="00CE4FE6" w:rsidRPr="00CE4FE6" w:rsidRDefault="00CE4FE6" w:rsidP="00CE4FE6">
      <w:pPr>
        <w:pStyle w:val="a5"/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Формы существования государственного учреждения</w:t>
      </w:r>
    </w:p>
    <w:p w:rsidR="00CE4FE6" w:rsidRPr="00CE4FE6" w:rsidRDefault="00CE4FE6" w:rsidP="00CE4FE6">
      <w:pPr>
        <w:pStyle w:val="a5"/>
        <w:numPr>
          <w:ilvl w:val="0"/>
          <w:numId w:val="4"/>
        </w:numPr>
        <w:spacing w:after="160" w:line="259" w:lineRule="auto"/>
        <w:contextualSpacing/>
        <w:rPr>
          <w:color w:val="000000"/>
          <w:sz w:val="28"/>
          <w:szCs w:val="28"/>
          <w:shd w:val="clear" w:color="auto" w:fill="FFFFFF"/>
        </w:rPr>
      </w:pPr>
      <w:r w:rsidRPr="00CE4FE6">
        <w:rPr>
          <w:color w:val="000000"/>
          <w:sz w:val="28"/>
          <w:szCs w:val="28"/>
          <w:shd w:val="clear" w:color="auto" w:fill="FFFFFF"/>
        </w:rPr>
        <w:t>казенное, бюджетное и частное</w:t>
      </w:r>
    </w:p>
    <w:p w:rsidR="00CE4FE6" w:rsidRPr="00CE4FE6" w:rsidRDefault="00CE4FE6" w:rsidP="00CE4FE6">
      <w:pPr>
        <w:pStyle w:val="a5"/>
        <w:numPr>
          <w:ilvl w:val="0"/>
          <w:numId w:val="4"/>
        </w:numPr>
        <w:spacing w:after="160" w:line="259" w:lineRule="auto"/>
        <w:contextualSpacing/>
        <w:rPr>
          <w:color w:val="000000"/>
          <w:sz w:val="28"/>
          <w:szCs w:val="28"/>
          <w:shd w:val="clear" w:color="auto" w:fill="FFFFFF"/>
        </w:rPr>
      </w:pPr>
      <w:proofErr w:type="spellStart"/>
      <w:r w:rsidRPr="00CE4FE6">
        <w:rPr>
          <w:color w:val="000000"/>
          <w:sz w:val="28"/>
          <w:szCs w:val="28"/>
          <w:shd w:val="clear" w:color="auto" w:fill="FFFFFF"/>
        </w:rPr>
        <w:t>благтворительное</w:t>
      </w:r>
      <w:proofErr w:type="spellEnd"/>
      <w:r w:rsidRPr="00CE4FE6">
        <w:rPr>
          <w:color w:val="000000"/>
          <w:sz w:val="28"/>
          <w:szCs w:val="28"/>
          <w:shd w:val="clear" w:color="auto" w:fill="FFFFFF"/>
        </w:rPr>
        <w:t>, бюджетное и автономное</w:t>
      </w:r>
    </w:p>
    <w:p w:rsidR="00CE4FE6" w:rsidRPr="00CE4FE6" w:rsidRDefault="00CE4FE6" w:rsidP="00CE4FE6">
      <w:pPr>
        <w:pStyle w:val="a5"/>
        <w:numPr>
          <w:ilvl w:val="0"/>
          <w:numId w:val="4"/>
        </w:numPr>
        <w:spacing w:after="160" w:line="259" w:lineRule="auto"/>
        <w:contextualSpacing/>
        <w:rPr>
          <w:b/>
          <w:color w:val="000000"/>
          <w:sz w:val="28"/>
          <w:szCs w:val="28"/>
          <w:shd w:val="clear" w:color="auto" w:fill="FFFFFF"/>
        </w:rPr>
      </w:pPr>
      <w:r w:rsidRPr="00CE4FE6">
        <w:rPr>
          <w:b/>
          <w:color w:val="000000"/>
          <w:sz w:val="28"/>
          <w:szCs w:val="28"/>
          <w:shd w:val="clear" w:color="auto" w:fill="FFFFFF"/>
        </w:rPr>
        <w:t>казенное, бюджетное и автономное</w:t>
      </w:r>
    </w:p>
    <w:p w:rsidR="00CE4FE6" w:rsidRPr="00CE4FE6" w:rsidRDefault="00CE4FE6" w:rsidP="00CE4FE6">
      <w:pPr>
        <w:pStyle w:val="a5"/>
        <w:numPr>
          <w:ilvl w:val="0"/>
          <w:numId w:val="4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color w:val="000000"/>
          <w:sz w:val="28"/>
          <w:szCs w:val="28"/>
          <w:shd w:val="clear" w:color="auto" w:fill="FFFFFF"/>
        </w:rPr>
        <w:t>казенное, кооперативное и автономное</w:t>
      </w:r>
    </w:p>
    <w:p w:rsidR="00CE4FE6" w:rsidRPr="00CE4FE6" w:rsidRDefault="00CE4FE6" w:rsidP="00CE4FE6">
      <w:pPr>
        <w:pStyle w:val="a5"/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Маркетинг это</w:t>
      </w:r>
    </w:p>
    <w:p w:rsidR="00CE4FE6" w:rsidRPr="00CE4FE6" w:rsidRDefault="00CE4FE6" w:rsidP="00CE4FE6">
      <w:pPr>
        <w:pStyle w:val="a5"/>
        <w:numPr>
          <w:ilvl w:val="0"/>
          <w:numId w:val="5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Сфера банковской деятельности</w:t>
      </w:r>
    </w:p>
    <w:p w:rsidR="00CE4FE6" w:rsidRPr="00CE4FE6" w:rsidRDefault="00CE4FE6" w:rsidP="00CE4FE6">
      <w:pPr>
        <w:pStyle w:val="a5"/>
        <w:numPr>
          <w:ilvl w:val="0"/>
          <w:numId w:val="5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Разновидность торговли</w:t>
      </w:r>
    </w:p>
    <w:p w:rsidR="00CE4FE6" w:rsidRPr="00CE4FE6" w:rsidRDefault="00CE4FE6" w:rsidP="00CE4FE6">
      <w:pPr>
        <w:pStyle w:val="a5"/>
        <w:numPr>
          <w:ilvl w:val="0"/>
          <w:numId w:val="5"/>
        </w:numPr>
        <w:spacing w:after="160" w:line="259" w:lineRule="auto"/>
        <w:contextualSpacing/>
        <w:rPr>
          <w:b/>
          <w:sz w:val="28"/>
          <w:szCs w:val="28"/>
        </w:rPr>
      </w:pPr>
      <w:r w:rsidRPr="00CE4FE6">
        <w:rPr>
          <w:b/>
          <w:sz w:val="28"/>
          <w:szCs w:val="28"/>
        </w:rPr>
        <w:t xml:space="preserve">Организационная функция и совокупность процессов создания, продвижения и предоставления продукта или </w:t>
      </w:r>
      <w:r w:rsidRPr="00CE4FE6">
        <w:rPr>
          <w:b/>
          <w:sz w:val="28"/>
          <w:szCs w:val="28"/>
        </w:rPr>
        <w:lastRenderedPageBreak/>
        <w:t>услуги покупателям и управление взаимоотношениями с ними с выгодой для организации</w:t>
      </w:r>
    </w:p>
    <w:p w:rsidR="00CE4FE6" w:rsidRPr="00CE4FE6" w:rsidRDefault="00CE4FE6" w:rsidP="00CE4FE6">
      <w:pPr>
        <w:pStyle w:val="a5"/>
        <w:numPr>
          <w:ilvl w:val="0"/>
          <w:numId w:val="5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Обозначение, цель которого обеспечить различие между товарами или услугами разных предприятий</w:t>
      </w:r>
    </w:p>
    <w:p w:rsidR="00CE4FE6" w:rsidRPr="00CE4FE6" w:rsidRDefault="00CE4FE6" w:rsidP="00CE4FE6">
      <w:pPr>
        <w:pStyle w:val="a5"/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Труд в сфере культуры включает в себя</w:t>
      </w:r>
    </w:p>
    <w:p w:rsidR="00CE4FE6" w:rsidRPr="00CE4FE6" w:rsidRDefault="00CE4FE6" w:rsidP="00CE4FE6">
      <w:pPr>
        <w:pStyle w:val="a5"/>
        <w:numPr>
          <w:ilvl w:val="0"/>
          <w:numId w:val="6"/>
        </w:numPr>
        <w:spacing w:after="160" w:line="259" w:lineRule="auto"/>
        <w:contextualSpacing/>
        <w:rPr>
          <w:b/>
          <w:sz w:val="28"/>
          <w:szCs w:val="28"/>
        </w:rPr>
      </w:pPr>
      <w:r w:rsidRPr="00CE4FE6">
        <w:rPr>
          <w:b/>
          <w:sz w:val="28"/>
          <w:szCs w:val="28"/>
        </w:rPr>
        <w:t>Создание, сохранение и пополнение материальных и нематериальных</w:t>
      </w:r>
    </w:p>
    <w:p w:rsidR="00CE4FE6" w:rsidRPr="00CE4FE6" w:rsidRDefault="00CE4FE6" w:rsidP="00CE4FE6">
      <w:pPr>
        <w:pStyle w:val="a5"/>
        <w:ind w:left="1440"/>
        <w:rPr>
          <w:b/>
          <w:sz w:val="28"/>
          <w:szCs w:val="28"/>
        </w:rPr>
      </w:pPr>
      <w:r w:rsidRPr="00CE4FE6">
        <w:rPr>
          <w:b/>
          <w:sz w:val="28"/>
          <w:szCs w:val="28"/>
        </w:rPr>
        <w:t>фондов (репертуара театральных, концертных, т.д. коллективов, библиотечных и музейных фондов, досуговых объектов вплоть до парковых насаждений); подготовку новых продуктов (театральных постановок, концертных программ, постоянных и временных музейных экспозиций, мероприятий парков и т.д.); оказание культурных услуг потребителям.</w:t>
      </w:r>
    </w:p>
    <w:p w:rsidR="00CE4FE6" w:rsidRPr="00CE4FE6" w:rsidRDefault="00CE4FE6" w:rsidP="00CE4FE6">
      <w:pPr>
        <w:pStyle w:val="a5"/>
        <w:numPr>
          <w:ilvl w:val="0"/>
          <w:numId w:val="6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Создание, сохранение и пополнение материальных и нематериальных</w:t>
      </w:r>
    </w:p>
    <w:p w:rsidR="00CE4FE6" w:rsidRPr="00CE4FE6" w:rsidRDefault="00CE4FE6" w:rsidP="00CE4FE6">
      <w:pPr>
        <w:pStyle w:val="a5"/>
        <w:ind w:left="1440"/>
        <w:rPr>
          <w:sz w:val="28"/>
          <w:szCs w:val="28"/>
        </w:rPr>
      </w:pPr>
      <w:r w:rsidRPr="00CE4FE6">
        <w:rPr>
          <w:sz w:val="28"/>
          <w:szCs w:val="28"/>
        </w:rPr>
        <w:t>фондов (репертуара театральных, концертных, т.д. коллективов, библиотечных и музейных фондов, досуговых объектов вплоть до парковых насаждений); охрану информации (театральных постановок, концертных программ, постоянных и временных музейных экспозиций, мероприятий парков и т.д.); оказание культурных услуг потребителям.</w:t>
      </w:r>
    </w:p>
    <w:p w:rsidR="00CE4FE6" w:rsidRPr="00CE4FE6" w:rsidRDefault="00CE4FE6" w:rsidP="00CE4FE6">
      <w:pPr>
        <w:pStyle w:val="a5"/>
        <w:numPr>
          <w:ilvl w:val="0"/>
          <w:numId w:val="6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Создание, сохранение и пополнение материальных и нематериальных</w:t>
      </w:r>
    </w:p>
    <w:p w:rsidR="00CE4FE6" w:rsidRPr="00CE4FE6" w:rsidRDefault="00CE4FE6" w:rsidP="00CE4FE6">
      <w:pPr>
        <w:pStyle w:val="a5"/>
        <w:ind w:left="1440"/>
        <w:rPr>
          <w:sz w:val="28"/>
          <w:szCs w:val="28"/>
        </w:rPr>
      </w:pPr>
      <w:r w:rsidRPr="00CE4FE6">
        <w:rPr>
          <w:sz w:val="28"/>
          <w:szCs w:val="28"/>
        </w:rPr>
        <w:t>фондов (репертуара театральных, концертных, т.д. коллективов, библиотечных и музейных фондов, досуговых объектов вплоть до парковых насаждений); подготовку новых продуктов (театральных постановок, концертных программ, постоянных и временных музейных экспозиций, мероприятий парков и т.д.); участие в благотворительности.</w:t>
      </w:r>
    </w:p>
    <w:p w:rsidR="00CE4FE6" w:rsidRPr="00CE4FE6" w:rsidRDefault="00CE4FE6" w:rsidP="00CE4FE6">
      <w:pPr>
        <w:pStyle w:val="a5"/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Режимы работы творческих работников могут быть (вычеркнуть неверный вариант)</w:t>
      </w:r>
    </w:p>
    <w:p w:rsidR="00CE4FE6" w:rsidRPr="00CE4FE6" w:rsidRDefault="00CE4FE6" w:rsidP="00CE4FE6">
      <w:pPr>
        <w:pStyle w:val="a5"/>
        <w:numPr>
          <w:ilvl w:val="0"/>
          <w:numId w:val="7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пятидневная рабочая неделя с двумя выходными днями;</w:t>
      </w:r>
    </w:p>
    <w:p w:rsidR="00CE4FE6" w:rsidRPr="00CE4FE6" w:rsidRDefault="00CE4FE6" w:rsidP="00CE4FE6">
      <w:pPr>
        <w:pStyle w:val="a5"/>
        <w:numPr>
          <w:ilvl w:val="0"/>
          <w:numId w:val="7"/>
        </w:numPr>
        <w:spacing w:after="160"/>
        <w:contextualSpacing/>
        <w:rPr>
          <w:b/>
          <w:strike/>
          <w:sz w:val="28"/>
          <w:szCs w:val="28"/>
        </w:rPr>
      </w:pPr>
      <w:r w:rsidRPr="00CE4FE6">
        <w:rPr>
          <w:b/>
          <w:strike/>
          <w:sz w:val="28"/>
          <w:szCs w:val="28"/>
        </w:rPr>
        <w:t>индивидуальный режим</w:t>
      </w:r>
    </w:p>
    <w:p w:rsidR="00CE4FE6" w:rsidRPr="00CE4FE6" w:rsidRDefault="00CE4FE6" w:rsidP="00CE4FE6">
      <w:pPr>
        <w:pStyle w:val="a5"/>
        <w:numPr>
          <w:ilvl w:val="0"/>
          <w:numId w:val="7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шестидневная рабочая неделя с одним выходным днем;</w:t>
      </w:r>
    </w:p>
    <w:p w:rsidR="00CE4FE6" w:rsidRPr="00CE4FE6" w:rsidRDefault="00CE4FE6" w:rsidP="00CE4FE6">
      <w:pPr>
        <w:pStyle w:val="a5"/>
        <w:numPr>
          <w:ilvl w:val="0"/>
          <w:numId w:val="7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работа в режиме гибкого рабочего времени;</w:t>
      </w:r>
    </w:p>
    <w:p w:rsidR="00CE4FE6" w:rsidRPr="00CE4FE6" w:rsidRDefault="00CE4FE6" w:rsidP="00CE4FE6">
      <w:pPr>
        <w:pStyle w:val="a5"/>
        <w:numPr>
          <w:ilvl w:val="0"/>
          <w:numId w:val="7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работа с ненормированным рабочим днем;</w:t>
      </w:r>
    </w:p>
    <w:p w:rsidR="00CE4FE6" w:rsidRPr="00CE4FE6" w:rsidRDefault="00CE4FE6" w:rsidP="00CE4FE6">
      <w:pPr>
        <w:pStyle w:val="a5"/>
        <w:numPr>
          <w:ilvl w:val="0"/>
          <w:numId w:val="7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сменная работа;</w:t>
      </w:r>
    </w:p>
    <w:p w:rsidR="00CE4FE6" w:rsidRPr="00CE4FE6" w:rsidRDefault="00CE4FE6" w:rsidP="00CE4FE6">
      <w:pPr>
        <w:pStyle w:val="a5"/>
        <w:numPr>
          <w:ilvl w:val="0"/>
          <w:numId w:val="7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разделение дня на части.</w:t>
      </w:r>
    </w:p>
    <w:p w:rsidR="00CE4FE6" w:rsidRPr="00CE4FE6" w:rsidRDefault="00CE4FE6" w:rsidP="00CE4FE6">
      <w:pPr>
        <w:pStyle w:val="a5"/>
        <w:numPr>
          <w:ilvl w:val="0"/>
          <w:numId w:val="3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Ненормированный рабочий день это</w:t>
      </w:r>
    </w:p>
    <w:p w:rsidR="00CE4FE6" w:rsidRPr="00CE4FE6" w:rsidRDefault="00CE4FE6" w:rsidP="00CE4FE6">
      <w:pPr>
        <w:pStyle w:val="a5"/>
        <w:numPr>
          <w:ilvl w:val="0"/>
          <w:numId w:val="8"/>
        </w:numPr>
        <w:spacing w:after="160"/>
        <w:contextualSpacing/>
        <w:rPr>
          <w:b/>
          <w:sz w:val="28"/>
          <w:szCs w:val="28"/>
        </w:rPr>
      </w:pPr>
      <w:r w:rsidRPr="00CE4FE6">
        <w:rPr>
          <w:b/>
          <w:sz w:val="28"/>
          <w:szCs w:val="28"/>
        </w:rPr>
        <w:t xml:space="preserve">Особый режим работы, в соответствии с которым отдельные сотрудники по распоряжению работодателя при необходимости могут эпизодически привлекаться к выполнению своих трудовых функций за пределами </w:t>
      </w:r>
      <w:r w:rsidRPr="00CE4FE6">
        <w:rPr>
          <w:b/>
          <w:sz w:val="28"/>
          <w:szCs w:val="28"/>
        </w:rPr>
        <w:lastRenderedPageBreak/>
        <w:t>установленной для них продолжительности рабочего времени.</w:t>
      </w:r>
    </w:p>
    <w:p w:rsidR="00CE4FE6" w:rsidRPr="00CE4FE6" w:rsidRDefault="00CE4FE6" w:rsidP="00CE4FE6">
      <w:pPr>
        <w:pStyle w:val="a5"/>
        <w:numPr>
          <w:ilvl w:val="0"/>
          <w:numId w:val="8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Особый режим работы, в соответствии с которым отдельные сотрудники по распоряжению работодателя работают согласно своему эмоциональному состоянию.</w:t>
      </w:r>
    </w:p>
    <w:p w:rsidR="00CE4FE6" w:rsidRPr="00CE4FE6" w:rsidRDefault="00CE4FE6" w:rsidP="00CE4FE6">
      <w:pPr>
        <w:pStyle w:val="a5"/>
        <w:numPr>
          <w:ilvl w:val="0"/>
          <w:numId w:val="8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Особый режим работы, в соответствии с которым отдельные сотрудники по распоряжению работодателя могут в течение установленного работодателем периода не выходить на работу с сохранением заработной платы.</w:t>
      </w:r>
    </w:p>
    <w:p w:rsidR="00CE4FE6" w:rsidRDefault="00CE4FE6" w:rsidP="00CE4FE6">
      <w:pPr>
        <w:pStyle w:val="a5"/>
        <w:ind w:left="720"/>
      </w:pPr>
    </w:p>
    <w:p w:rsidR="00CE4FE6" w:rsidRDefault="00CE4FE6" w:rsidP="00CE4FE6">
      <w:pPr>
        <w:pStyle w:val="a5"/>
      </w:pPr>
    </w:p>
    <w:p w:rsidR="00CE4FE6" w:rsidRDefault="00CE4FE6" w:rsidP="00CE4FE6">
      <w:pPr>
        <w:pStyle w:val="a5"/>
        <w:ind w:left="720"/>
      </w:pPr>
    </w:p>
    <w:p w:rsidR="00CE4FE6" w:rsidRDefault="00CE4FE6" w:rsidP="00CE4FE6">
      <w:pPr>
        <w:pStyle w:val="a5"/>
        <w:ind w:left="720"/>
      </w:pPr>
    </w:p>
    <w:p w:rsidR="00371CC9" w:rsidRPr="00B00C34" w:rsidRDefault="00371CC9" w:rsidP="00371CC9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371CC9" w:rsidRPr="00B00C34" w:rsidRDefault="00371CC9" w:rsidP="00371CC9">
      <w:pPr>
        <w:shd w:val="clear" w:color="auto" w:fill="FFFFFF"/>
        <w:spacing w:line="360" w:lineRule="auto"/>
        <w:rPr>
          <w:b/>
          <w:bCs/>
          <w:sz w:val="28"/>
          <w:szCs w:val="28"/>
        </w:rPr>
      </w:pPr>
      <w:r w:rsidRPr="00B00C34">
        <w:rPr>
          <w:b/>
          <w:bCs/>
          <w:sz w:val="28"/>
          <w:szCs w:val="28"/>
        </w:rPr>
        <w:t>Форма итогового контроля  - Зачет</w:t>
      </w:r>
    </w:p>
    <w:p w:rsidR="00371CC9" w:rsidRPr="00B00C34" w:rsidRDefault="00371CC9" w:rsidP="00371CC9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371CC9" w:rsidRPr="00B00C34" w:rsidRDefault="00371CC9" w:rsidP="00371CC9">
      <w:pPr>
        <w:shd w:val="clear" w:color="auto" w:fill="FFFFFF"/>
        <w:spacing w:line="360" w:lineRule="auto"/>
        <w:rPr>
          <w:b/>
          <w:sz w:val="28"/>
          <w:szCs w:val="28"/>
        </w:rPr>
      </w:pPr>
      <w:r w:rsidRPr="00B00C34">
        <w:rPr>
          <w:b/>
          <w:sz w:val="28"/>
          <w:szCs w:val="28"/>
        </w:rPr>
        <w:t>Примерные  вопросы к  зачету</w:t>
      </w:r>
    </w:p>
    <w:p w:rsidR="00371CC9" w:rsidRPr="00B00C34" w:rsidRDefault="00371CC9" w:rsidP="00371CC9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 xml:space="preserve">Театр как культурный институт. 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 xml:space="preserve">Цели, задачи и виды </w:t>
      </w:r>
      <w:proofErr w:type="spellStart"/>
      <w:proofErr w:type="gramStart"/>
      <w:r w:rsidRPr="00B00C34">
        <w:rPr>
          <w:sz w:val="28"/>
          <w:szCs w:val="28"/>
        </w:rPr>
        <w:t>деятельности.Функции</w:t>
      </w:r>
      <w:proofErr w:type="spellEnd"/>
      <w:proofErr w:type="gramEnd"/>
      <w:r w:rsidRPr="00B00C34">
        <w:rPr>
          <w:sz w:val="28"/>
          <w:szCs w:val="28"/>
        </w:rPr>
        <w:t xml:space="preserve"> и структура органов управления </w:t>
      </w:r>
      <w:proofErr w:type="spellStart"/>
      <w:r w:rsidRPr="00B00C34">
        <w:rPr>
          <w:sz w:val="28"/>
          <w:szCs w:val="28"/>
        </w:rPr>
        <w:t>отрасльНормативно</w:t>
      </w:r>
      <w:proofErr w:type="spellEnd"/>
      <w:r w:rsidRPr="00B00C34">
        <w:rPr>
          <w:sz w:val="28"/>
          <w:szCs w:val="28"/>
        </w:rPr>
        <w:t>-правовые акты, регулирующие деятельность театра.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Организационно-правовые формы театров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 xml:space="preserve">Структура театров разных видов. Функции подразделений театра. 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Управление подразделениями художественно-постановочной части.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Бюджетные источники финансирования деятельности театр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Внебюджетные источники Внебюджетные источники финансирования театра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Театральный маркетинг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Организация и планирование подготовки новых постановок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Организация и планирование проката текущего репертуара.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Взаимодействие художественно-постановочной части с другими подразделениями театра.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Внутренний документооборот, регламентирующий деятельность художественно-постановочной части театра.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lastRenderedPageBreak/>
        <w:t>Работа режиссёрского управления с актёрами труппы и с приглашёнными исполнителями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Общие вопросы обязательственного права.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 xml:space="preserve">Виды договоров на изготовление художественного оформления спектакля. 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Вопросы ценообразования.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Авторское право в контексте интеллектуальной собственности.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Социально-трудовые отношения в театре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Материальная ответственность.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Трудовые отношения в театре, условия труда и его оплата.</w:t>
      </w:r>
    </w:p>
    <w:p w:rsidR="00371CC9" w:rsidRDefault="00371CC9" w:rsidP="00371CC9">
      <w:pPr>
        <w:spacing w:line="360" w:lineRule="auto"/>
        <w:rPr>
          <w:sz w:val="28"/>
          <w:szCs w:val="28"/>
        </w:rPr>
      </w:pPr>
    </w:p>
    <w:p w:rsidR="00371CC9" w:rsidRPr="00F25862" w:rsidRDefault="00371CC9" w:rsidP="00371CC9">
      <w:pPr>
        <w:ind w:firstLine="709"/>
        <w:jc w:val="both"/>
        <w:rPr>
          <w:b/>
          <w:bCs/>
        </w:rPr>
      </w:pPr>
    </w:p>
    <w:p w:rsidR="00371CC9" w:rsidRPr="00F25862" w:rsidRDefault="00371CC9" w:rsidP="00371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jc w:val="both"/>
        <w:rPr>
          <w:lang w:eastAsia="zh-CN"/>
        </w:rPr>
      </w:pPr>
      <w:r w:rsidRPr="00F25862">
        <w:rPr>
          <w:lang w:eastAsia="zh-CN"/>
        </w:rPr>
        <w:t>Программа составлена в соответствии с требованиями ФГОС ВО</w:t>
      </w:r>
    </w:p>
    <w:p w:rsidR="00371CC9" w:rsidRPr="00F25862" w:rsidRDefault="00371CC9" w:rsidP="00371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jc w:val="both"/>
        <w:rPr>
          <w:lang w:eastAsia="zh-CN"/>
        </w:rPr>
      </w:pPr>
      <w:r w:rsidRPr="00F25862">
        <w:rPr>
          <w:lang w:eastAsia="zh-CN"/>
        </w:rPr>
        <w:t>по направлению подготовки: 5</w:t>
      </w:r>
      <w:r>
        <w:rPr>
          <w:lang w:eastAsia="zh-CN"/>
        </w:rPr>
        <w:t>2</w:t>
      </w:r>
      <w:r w:rsidRPr="00F25862">
        <w:rPr>
          <w:lang w:eastAsia="zh-CN"/>
        </w:rPr>
        <w:t>.0</w:t>
      </w:r>
      <w:r>
        <w:rPr>
          <w:lang w:eastAsia="zh-CN"/>
        </w:rPr>
        <w:t>5</w:t>
      </w:r>
      <w:r w:rsidRPr="00F25862">
        <w:rPr>
          <w:lang w:eastAsia="zh-CN"/>
        </w:rPr>
        <w:t>.02 «</w:t>
      </w:r>
      <w:r>
        <w:rPr>
          <w:lang w:eastAsia="zh-CN"/>
        </w:rPr>
        <w:t>Режиссура театра</w:t>
      </w:r>
      <w:r w:rsidRPr="00F25862">
        <w:rPr>
          <w:lang w:eastAsia="zh-CN"/>
        </w:rPr>
        <w:t xml:space="preserve">», </w:t>
      </w:r>
    </w:p>
    <w:p w:rsidR="00371CC9" w:rsidRPr="00F25862" w:rsidRDefault="00371CC9" w:rsidP="00371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jc w:val="both"/>
        <w:rPr>
          <w:lang w:eastAsia="zh-CN"/>
        </w:rPr>
      </w:pPr>
      <w:r w:rsidRPr="00F25862">
        <w:rPr>
          <w:lang w:eastAsia="zh-CN"/>
        </w:rPr>
        <w:t>профиль подготовки: «</w:t>
      </w:r>
      <w:r>
        <w:rPr>
          <w:lang w:eastAsia="zh-CN"/>
        </w:rPr>
        <w:t>Режиссер драмы</w:t>
      </w:r>
      <w:r w:rsidRPr="00F25862">
        <w:rPr>
          <w:lang w:eastAsia="zh-CN"/>
        </w:rPr>
        <w:t>»</w:t>
      </w:r>
    </w:p>
    <w:p w:rsidR="00371CC9" w:rsidRPr="00F25862" w:rsidRDefault="00371CC9" w:rsidP="00371CC9">
      <w:pPr>
        <w:ind w:firstLine="709"/>
        <w:jc w:val="both"/>
        <w:rPr>
          <w:b/>
          <w:bCs/>
        </w:rPr>
      </w:pPr>
    </w:p>
    <w:p w:rsidR="00371CC9" w:rsidRPr="00B00C34" w:rsidRDefault="00371CC9" w:rsidP="00371CC9">
      <w:pPr>
        <w:spacing w:line="360" w:lineRule="auto"/>
        <w:rPr>
          <w:sz w:val="28"/>
          <w:szCs w:val="28"/>
        </w:rPr>
      </w:pPr>
    </w:p>
    <w:p w:rsidR="00CD438A" w:rsidRDefault="00CD438A"/>
    <w:sectPr w:rsidR="00CD4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D26D2"/>
    <w:multiLevelType w:val="hybridMultilevel"/>
    <w:tmpl w:val="01E04BC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444527"/>
    <w:multiLevelType w:val="hybridMultilevel"/>
    <w:tmpl w:val="48149D4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A77710"/>
    <w:multiLevelType w:val="hybridMultilevel"/>
    <w:tmpl w:val="0A769B8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D32496"/>
    <w:multiLevelType w:val="hybridMultilevel"/>
    <w:tmpl w:val="B142B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890174"/>
    <w:multiLevelType w:val="hybridMultilevel"/>
    <w:tmpl w:val="E0B0408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CE93E72"/>
    <w:multiLevelType w:val="hybridMultilevel"/>
    <w:tmpl w:val="C100BE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0C3E5C"/>
    <w:multiLevelType w:val="hybridMultilevel"/>
    <w:tmpl w:val="26EED60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E0D0C1E"/>
    <w:multiLevelType w:val="hybridMultilevel"/>
    <w:tmpl w:val="39F6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F8"/>
    <w:rsid w:val="002E0E3F"/>
    <w:rsid w:val="00371CC9"/>
    <w:rsid w:val="00736E20"/>
    <w:rsid w:val="007728C1"/>
    <w:rsid w:val="00A078BC"/>
    <w:rsid w:val="00BE14F8"/>
    <w:rsid w:val="00CD438A"/>
    <w:rsid w:val="00CE4FE6"/>
    <w:rsid w:val="00D372DD"/>
    <w:rsid w:val="00FE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9B997-B48B-47FB-8FAF-E46010A9F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C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371CC9"/>
    <w:rPr>
      <w:b/>
      <w:smallCaps/>
      <w:color w:val="000000"/>
      <w:sz w:val="24"/>
      <w:szCs w:val="24"/>
      <w:lang w:eastAsia="ru-RU"/>
    </w:rPr>
  </w:style>
  <w:style w:type="paragraph" w:styleId="a4">
    <w:name w:val="Body Text"/>
    <w:basedOn w:val="a"/>
    <w:link w:val="a3"/>
    <w:rsid w:val="00371CC9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mallCaps/>
      <w:color w:val="000000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371C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71CC9"/>
    <w:pPr>
      <w:widowControl/>
      <w:autoSpaceDE/>
      <w:autoSpaceDN/>
      <w:adjustRightInd/>
      <w:ind w:left="708"/>
    </w:pPr>
    <w:rPr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371C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1CC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8"/>
    <w:uiPriority w:val="59"/>
    <w:rsid w:val="002E0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2E0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2022-11-07T08:56:00Z</dcterms:created>
  <dcterms:modified xsi:type="dcterms:W3CDTF">2022-11-07T08:56:00Z</dcterms:modified>
</cp:coreProperties>
</file>